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84" w:rsidRDefault="00EB6484" w:rsidP="000435C5">
      <w:pPr>
        <w:pStyle w:val="NormalnyWeb"/>
        <w:spacing w:beforeAutospacing="0" w:after="0"/>
        <w:rPr>
          <w:b/>
          <w:bCs/>
        </w:rPr>
      </w:pPr>
      <w:bookmarkStart w:id="0" w:name="_GoBack"/>
      <w:bookmarkEnd w:id="0"/>
    </w:p>
    <w:p w:rsidR="00850A4F" w:rsidRDefault="00D70767" w:rsidP="009A7C49">
      <w:pPr>
        <w:spacing w:after="150"/>
        <w:ind w:left="6372" w:firstLine="708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</w:t>
      </w:r>
      <w:r w:rsidR="00850A4F" w:rsidRPr="005421DF">
        <w:rPr>
          <w:rFonts w:eastAsia="Times New Roman" w:cs="Times New Roman"/>
          <w:b/>
          <w:sz w:val="20"/>
          <w:szCs w:val="20"/>
        </w:rPr>
        <w:t>Załącznik nr</w:t>
      </w:r>
      <w:r w:rsidR="00722E2B" w:rsidRPr="005421DF">
        <w:rPr>
          <w:rFonts w:eastAsia="Times New Roman" w:cs="Times New Roman"/>
          <w:b/>
          <w:sz w:val="20"/>
          <w:szCs w:val="20"/>
        </w:rPr>
        <w:t xml:space="preserve"> </w:t>
      </w:r>
      <w:r w:rsidR="008C69D0">
        <w:rPr>
          <w:rFonts w:eastAsia="Times New Roman" w:cs="Times New Roman"/>
          <w:b/>
          <w:sz w:val="20"/>
          <w:szCs w:val="20"/>
        </w:rPr>
        <w:t>4</w:t>
      </w:r>
    </w:p>
    <w:p w:rsidR="00CB4FF2" w:rsidRDefault="00CB4FF2" w:rsidP="009A7C49">
      <w:pPr>
        <w:spacing w:after="150"/>
        <w:ind w:left="6372" w:firstLine="708"/>
        <w:jc w:val="center"/>
        <w:rPr>
          <w:rFonts w:eastAsia="Times New Roman" w:cs="Times New Roman"/>
          <w:b/>
          <w:sz w:val="20"/>
          <w:szCs w:val="20"/>
        </w:rPr>
      </w:pPr>
    </w:p>
    <w:p w:rsidR="005421DF" w:rsidRPr="003202E8" w:rsidRDefault="00D70767" w:rsidP="009A7C49">
      <w:pPr>
        <w:spacing w:after="15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</w:t>
      </w:r>
      <w:r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3202E8" w:rsidRPr="003202E8">
        <w:rPr>
          <w:rFonts w:eastAsia="Times New Roman" w:cs="Times New Roman"/>
          <w:b/>
          <w:sz w:val="20"/>
          <w:szCs w:val="20"/>
        </w:rPr>
        <w:t xml:space="preserve">KLAUZULA INFORMACYJNA </w:t>
      </w:r>
    </w:p>
    <w:p w:rsidR="003202E8" w:rsidRPr="003202E8" w:rsidRDefault="003202E8" w:rsidP="00D70767">
      <w:p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eastAsia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i w związku z przetwarzaniem danych osobowych i w sprawie swobodnego przepływu takich danych oraz uchylenia dyrektywy 95/46/WE (Dz. U. UE L 119/1 z dnia 4 maja 2016 r.), zwanym dalej RODO, informuję, iż: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sz w:val="20"/>
          <w:szCs w:val="20"/>
        </w:rPr>
      </w:pPr>
      <w:r w:rsidRPr="003202E8">
        <w:rPr>
          <w:rFonts w:cs="Times New Roman"/>
          <w:sz w:val="20"/>
          <w:szCs w:val="20"/>
        </w:rPr>
        <w:t xml:space="preserve">Administratorem, czyli podmiotem decydującym o celach i środkach przetwarzania Pani/Pana danych osobowych, jest Komendant Warmińsko-Mazurskiego Oddziału Straży Granicznej (W-MOSG) z siedzibą w Kętrzynie (11-400) przy ul. </w:t>
      </w:r>
      <w:r w:rsidR="00A87606">
        <w:rPr>
          <w:rFonts w:cs="Times New Roman"/>
          <w:sz w:val="20"/>
          <w:szCs w:val="20"/>
        </w:rPr>
        <w:t>G</w:t>
      </w:r>
      <w:r w:rsidRPr="003202E8">
        <w:rPr>
          <w:rFonts w:cs="Times New Roman"/>
          <w:sz w:val="20"/>
          <w:szCs w:val="20"/>
        </w:rPr>
        <w:t xml:space="preserve">en. </w:t>
      </w:r>
      <w:r w:rsidR="00A87606">
        <w:rPr>
          <w:rFonts w:cs="Times New Roman"/>
          <w:sz w:val="20"/>
          <w:szCs w:val="20"/>
        </w:rPr>
        <w:t xml:space="preserve">W. Sikorskiego 78, e-mail </w:t>
      </w:r>
      <w:hyperlink r:id="rId8" w:history="1">
        <w:r w:rsidR="00F36F79" w:rsidRPr="00312104">
          <w:rPr>
            <w:rStyle w:val="Hipercze"/>
            <w:rFonts w:cs="Times New Roman"/>
            <w:sz w:val="20"/>
            <w:szCs w:val="20"/>
          </w:rPr>
          <w:t>wmosg@strazgraniczna.pl</w:t>
        </w:r>
      </w:hyperlink>
      <w:r w:rsidR="00914B2F">
        <w:rPr>
          <w:rFonts w:cs="Times New Roman"/>
          <w:sz w:val="20"/>
          <w:szCs w:val="20"/>
        </w:rPr>
        <w:t>, tel.: (89) 750 30 02</w:t>
      </w:r>
      <w:r w:rsidRPr="003202E8">
        <w:rPr>
          <w:rFonts w:cs="Times New Roman"/>
          <w:sz w:val="20"/>
          <w:szCs w:val="20"/>
        </w:rPr>
        <w:t>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Inspektorem Ochrony Danych jest Naczelnik Wydziału Ochrony Informacji W-MOSG, z którym można się skontaktować za pośrednictwem poczty elektronicznej (e-mail: woin@strazgraniczna.pl) lub pisemnie na adres naszej siedziby, wskazany w pkt 1.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Dane osobowe będą przetwarzane w celu realizacji zapytania ofertowego dotyczącego  zakupu towarów/usług/dostaw</w:t>
      </w:r>
      <w:r w:rsidR="00D536A7">
        <w:rPr>
          <w:rFonts w:cs="Times New Roman"/>
          <w:sz w:val="20"/>
          <w:szCs w:val="20"/>
        </w:rPr>
        <w:t>/robót budowlanych</w:t>
      </w:r>
      <w:r w:rsidRPr="003202E8">
        <w:rPr>
          <w:rFonts w:cs="Times New Roman"/>
          <w:sz w:val="20"/>
          <w:szCs w:val="20"/>
        </w:rPr>
        <w:t xml:space="preserve"> w interesie publicznym na rzecz W-MOSG, a następnie w celu wypełnienia obowiązku archiwizacji dokumentów, wynikającego z ustawy z 14 lipca 1983 r. o narodowym zasobie archiwalnym i archiwach.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Dane osobowe będą przetwarzane w związku z realizacją zakupu</w:t>
      </w:r>
      <w:r w:rsidR="00D536A7">
        <w:rPr>
          <w:rFonts w:cs="Times New Roman"/>
          <w:sz w:val="20"/>
          <w:szCs w:val="20"/>
        </w:rPr>
        <w:t>/robót budowlanych</w:t>
      </w:r>
      <w:r w:rsidRPr="003202E8">
        <w:rPr>
          <w:rFonts w:cs="Times New Roman"/>
          <w:sz w:val="20"/>
          <w:szCs w:val="20"/>
        </w:rPr>
        <w:t>, o który</w:t>
      </w:r>
      <w:r w:rsidR="00D536A7">
        <w:rPr>
          <w:rFonts w:cs="Times New Roman"/>
          <w:sz w:val="20"/>
          <w:szCs w:val="20"/>
        </w:rPr>
        <w:t>ch</w:t>
      </w:r>
      <w:r w:rsidRPr="003202E8">
        <w:rPr>
          <w:rFonts w:cs="Times New Roman"/>
          <w:sz w:val="20"/>
          <w:szCs w:val="20"/>
        </w:rPr>
        <w:t xml:space="preserve"> mowa w pkt. 3, a następnie przechowywane przez okres 5-ciu lat po jego realizacji.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Dane osobowe mogą być udostępnione innym podmiotom, jeżeli obowiązek taki będzie wynikać z przepisów prawa.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Do Pani/Pana danych osobowych mogą też mieć dostęp podmioty przetwarzające dane w naszym imieniu, np. podmioty świadczące pomoc prawną, jak również inni administratorzy danych osobowych, przetwarzający dane we własnym imieniu, np. podmioty prowadzące działalność pocztową lub kurierską.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Przysługuje Pani/Panu prawo: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dostępu do swoich danych osobowych oraz otrzymania ich kopii;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do sprostowania (poprawiania) swoich danych osobowych</w:t>
      </w:r>
      <w:r w:rsidRPr="003202E8">
        <w:rPr>
          <w:rStyle w:val="Zakotwiczenieprzypisudolnego"/>
          <w:rFonts w:cs="Times New Roman"/>
          <w:sz w:val="20"/>
          <w:szCs w:val="20"/>
        </w:rPr>
        <w:footnoteReference w:id="1"/>
      </w:r>
      <w:r w:rsidRPr="003202E8">
        <w:rPr>
          <w:rFonts w:cs="Times New Roman"/>
          <w:sz w:val="20"/>
          <w:szCs w:val="20"/>
        </w:rPr>
        <w:t>;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żądania ograniczenia przetwarzania danych osobowych, zastrzeżeniem przypadków, o których mowa w art. 18 ust. 2 RODO</w:t>
      </w:r>
      <w:r w:rsidRPr="003202E8">
        <w:rPr>
          <w:rStyle w:val="Zakotwiczenieprzypisudolnego"/>
          <w:rFonts w:cs="Times New Roman"/>
          <w:sz w:val="20"/>
          <w:szCs w:val="20"/>
        </w:rPr>
        <w:footnoteReference w:id="2"/>
      </w:r>
      <w:r w:rsidRPr="003202E8">
        <w:rPr>
          <w:rFonts w:cs="Times New Roman"/>
          <w:sz w:val="20"/>
          <w:szCs w:val="20"/>
        </w:rPr>
        <w:t>;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wniesienia skargi do Prezesa Urzędu Ochrony Danych Osobowych.</w:t>
      </w:r>
    </w:p>
    <w:p w:rsidR="003202E8" w:rsidRPr="003202E8" w:rsidRDefault="003202E8" w:rsidP="003202E8">
      <w:pPr>
        <w:pStyle w:val="Akapitzlist"/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Jeżeli chce Pani/Pan skorzystać z któregokolwiek z tych uprawnień, prosimy o kontakt z Inspektorem Ochrony Danych, wskazanym w pkt. 2.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Nie przysługuje Pani/Panu:</w:t>
      </w:r>
    </w:p>
    <w:p w:rsidR="003202E8" w:rsidRPr="003202E8" w:rsidRDefault="003202E8" w:rsidP="002F0DB7">
      <w:pPr>
        <w:numPr>
          <w:ilvl w:val="0"/>
          <w:numId w:val="13"/>
        </w:numPr>
        <w:spacing w:after="0" w:line="259" w:lineRule="auto"/>
        <w:ind w:left="1418" w:hanging="284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 związku z art. 17 ust. 3 lit. b, d lub e RODO prawo do usunięcia danych osobowych;</w:t>
      </w:r>
    </w:p>
    <w:p w:rsidR="003202E8" w:rsidRPr="003202E8" w:rsidRDefault="003202E8" w:rsidP="002F0DB7">
      <w:pPr>
        <w:numPr>
          <w:ilvl w:val="0"/>
          <w:numId w:val="13"/>
        </w:numPr>
        <w:spacing w:after="0" w:line="259" w:lineRule="auto"/>
        <w:ind w:left="1418" w:hanging="284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prawo do przenoszenia danych osobowych, o którym mowa w art. 20 RODO;</w:t>
      </w:r>
    </w:p>
    <w:p w:rsidR="003202E8" w:rsidRPr="003202E8" w:rsidRDefault="003202E8" w:rsidP="002F0DB7">
      <w:pPr>
        <w:numPr>
          <w:ilvl w:val="0"/>
          <w:numId w:val="13"/>
        </w:numPr>
        <w:spacing w:after="0" w:line="259" w:lineRule="auto"/>
        <w:ind w:left="1418" w:hanging="284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Podanie danych osobowych jest konieczne do zawarcia umowy na zakup towarów/usług/dostaw.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RODO.</w:t>
      </w:r>
    </w:p>
    <w:p w:rsidR="00EA7D65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W-MOSG nie przewiduje przekazywania Pani/Pana danych osobowych do państwa trzeciego ani do organizacji międzynarodowych.</w:t>
      </w:r>
    </w:p>
    <w:p w:rsidR="00CB4FF2" w:rsidRDefault="00CB4FF2" w:rsidP="00D70767">
      <w:pPr>
        <w:widowControl w:val="0"/>
        <w:suppressAutoHyphens/>
        <w:spacing w:after="57" w:line="240" w:lineRule="auto"/>
        <w:jc w:val="right"/>
        <w:textAlignment w:val="baseline"/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</w:pPr>
    </w:p>
    <w:p w:rsidR="00CB4FF2" w:rsidRDefault="00CB4FF2" w:rsidP="00D70767">
      <w:pPr>
        <w:widowControl w:val="0"/>
        <w:suppressAutoHyphens/>
        <w:spacing w:after="57" w:line="240" w:lineRule="auto"/>
        <w:jc w:val="right"/>
        <w:textAlignment w:val="baseline"/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</w:pPr>
    </w:p>
    <w:p w:rsidR="00D70767" w:rsidRPr="003D6A2B" w:rsidRDefault="00D70767" w:rsidP="00D70767">
      <w:pPr>
        <w:widowControl w:val="0"/>
        <w:suppressAutoHyphens/>
        <w:spacing w:after="57" w:line="240" w:lineRule="auto"/>
        <w:jc w:val="right"/>
        <w:textAlignment w:val="baseline"/>
        <w:rPr>
          <w:rFonts w:eastAsia="DejaVu Sans" w:cs="Times New Roman"/>
          <w:color w:val="auto"/>
          <w:sz w:val="22"/>
          <w:highlight w:val="white"/>
          <w:lang w:eastAsia="zh-CN" w:bidi="hi-IN"/>
        </w:rPr>
      </w:pPr>
      <w:r w:rsidRPr="003D6A2B"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>.........................................................</w:t>
      </w:r>
    </w:p>
    <w:p w:rsidR="00D70767" w:rsidRPr="00D70767" w:rsidRDefault="00D70767" w:rsidP="00D70767">
      <w:pPr>
        <w:widowControl w:val="0"/>
        <w:suppressAutoHyphens/>
        <w:spacing w:after="0" w:line="240" w:lineRule="auto"/>
        <w:ind w:firstLine="11"/>
        <w:textAlignment w:val="baseline"/>
        <w:rPr>
          <w:rFonts w:eastAsia="DejaVu Sans" w:cs="Times New Roman"/>
          <w:color w:val="auto"/>
          <w:szCs w:val="24"/>
          <w:lang w:eastAsia="zh-CN" w:bidi="hi-IN"/>
        </w:rPr>
      </w:pP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Lucida Sans Unicode" w:cs="Times New Roman"/>
          <w:i/>
          <w:iCs/>
          <w:color w:val="auto"/>
          <w:sz w:val="22"/>
          <w:shd w:val="clear" w:color="auto" w:fill="FFFFFF"/>
          <w:lang w:eastAsia="zh-CN" w:bidi="hi-IN"/>
        </w:rPr>
        <w:tab/>
        <w:t xml:space="preserve">          </w:t>
      </w:r>
      <w:r w:rsidRPr="003D6A2B">
        <w:rPr>
          <w:rFonts w:eastAsia="Lucida Sans Unicode" w:cs="Times New Roman"/>
          <w:i/>
          <w:iCs/>
          <w:color w:val="auto"/>
          <w:sz w:val="21"/>
          <w:szCs w:val="21"/>
          <w:shd w:val="clear" w:color="auto" w:fill="FFFFFF"/>
          <w:lang w:eastAsia="zh-CN" w:bidi="hi-IN"/>
        </w:rPr>
        <w:t>(data, podpis)</w:t>
      </w:r>
    </w:p>
    <w:sectPr w:rsidR="00D70767" w:rsidRPr="00D70767" w:rsidSect="007E2713">
      <w:pgSz w:w="11907" w:h="16839" w:code="9"/>
      <w:pgMar w:top="993" w:right="1417" w:bottom="993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EA" w:rsidRDefault="00775AEA" w:rsidP="00F8570F">
      <w:pPr>
        <w:spacing w:after="0" w:line="240" w:lineRule="auto"/>
      </w:pPr>
      <w:r>
        <w:separator/>
      </w:r>
    </w:p>
  </w:endnote>
  <w:endnote w:type="continuationSeparator" w:id="0">
    <w:p w:rsidR="00775AEA" w:rsidRDefault="00775AEA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EA" w:rsidRDefault="00775AEA" w:rsidP="00F8570F">
      <w:pPr>
        <w:spacing w:after="0" w:line="240" w:lineRule="auto"/>
      </w:pPr>
      <w:r>
        <w:separator/>
      </w:r>
    </w:p>
  </w:footnote>
  <w:footnote w:type="continuationSeparator" w:id="0">
    <w:p w:rsidR="00775AEA" w:rsidRDefault="00775AEA" w:rsidP="00F8570F">
      <w:pPr>
        <w:spacing w:after="0" w:line="240" w:lineRule="auto"/>
      </w:pPr>
      <w:r>
        <w:continuationSeparator/>
      </w:r>
    </w:p>
  </w:footnote>
  <w:footnote w:id="1">
    <w:p w:rsidR="003202E8" w:rsidRPr="00D70767" w:rsidRDefault="003202E8" w:rsidP="003202E8">
      <w:pPr>
        <w:pStyle w:val="Tekstprzypisudolnego"/>
        <w:jc w:val="both"/>
        <w:rPr>
          <w:sz w:val="16"/>
          <w:szCs w:val="16"/>
        </w:rPr>
      </w:pPr>
      <w:r w:rsidRPr="00D70767">
        <w:rPr>
          <w:rStyle w:val="Odwoanieprzypisudolnego"/>
          <w:sz w:val="16"/>
          <w:szCs w:val="16"/>
        </w:rPr>
        <w:footnoteRef/>
      </w:r>
      <w:r w:rsidRPr="00D70767">
        <w:rPr>
          <w:rStyle w:val="Odwoanieprzypisudolnego"/>
          <w:sz w:val="16"/>
          <w:szCs w:val="16"/>
        </w:rPr>
        <w:tab/>
      </w:r>
      <w:r w:rsidRPr="00D70767">
        <w:rPr>
          <w:sz w:val="16"/>
          <w:szCs w:val="16"/>
        </w:rPr>
        <w:t xml:space="preserve"> </w:t>
      </w:r>
      <w:r w:rsidRPr="00D70767">
        <w:rPr>
          <w:rFonts w:eastAsia="Times New Roman"/>
          <w:i/>
          <w:sz w:val="16"/>
          <w:szCs w:val="16"/>
        </w:rPr>
        <w:t xml:space="preserve">skorzystanie z prawa do sprostowania nie może skutkować zmianą </w:t>
      </w:r>
      <w:r w:rsidRPr="00D70767">
        <w:rPr>
          <w:i/>
          <w:sz w:val="16"/>
          <w:szCs w:val="16"/>
        </w:rPr>
        <w:t>wyniku postępowania o udzielenie zamówienia publicznego ani zmianą postanowień umowy oraz nie może naruszać integralności dokumentacji procedury udzielenia zamówienia.</w:t>
      </w:r>
    </w:p>
  </w:footnote>
  <w:footnote w:id="2">
    <w:p w:rsidR="003202E8" w:rsidRDefault="003202E8" w:rsidP="003202E8">
      <w:pPr>
        <w:pStyle w:val="Tekstprzypisudolnego"/>
        <w:jc w:val="both"/>
      </w:pPr>
      <w:r w:rsidRPr="00D70767">
        <w:rPr>
          <w:rStyle w:val="Odwoanieprzypisudolnego"/>
          <w:sz w:val="16"/>
          <w:szCs w:val="16"/>
        </w:rPr>
        <w:footnoteRef/>
      </w:r>
      <w:r w:rsidRPr="00D70767">
        <w:rPr>
          <w:rStyle w:val="Odwoanieprzypisudolnego"/>
          <w:sz w:val="16"/>
          <w:szCs w:val="16"/>
        </w:rPr>
        <w:tab/>
      </w:r>
      <w:r w:rsidRPr="00D70767">
        <w:rPr>
          <w:sz w:val="16"/>
          <w:szCs w:val="16"/>
        </w:rPr>
        <w:t xml:space="preserve"> </w:t>
      </w:r>
      <w:r w:rsidRPr="00D70767">
        <w:rPr>
          <w:i/>
          <w:sz w:val="16"/>
          <w:szCs w:val="16"/>
        </w:rPr>
        <w:t xml:space="preserve">prawo do ograniczenia przetwarzania nie ma zastosowania w odniesieniu do </w:t>
      </w:r>
      <w:r w:rsidRPr="00D70767">
        <w:rPr>
          <w:rFonts w:eastAsia="Times New Roman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0BC8"/>
    <w:multiLevelType w:val="multilevel"/>
    <w:tmpl w:val="C33E96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23"/>
  </w:num>
  <w:num w:numId="9">
    <w:abstractNumId w:val="9"/>
  </w:num>
  <w:num w:numId="10">
    <w:abstractNumId w:val="11"/>
  </w:num>
  <w:num w:numId="11">
    <w:abstractNumId w:val="20"/>
  </w:num>
  <w:num w:numId="12">
    <w:abstractNumId w:val="10"/>
  </w:num>
  <w:num w:numId="13">
    <w:abstractNumId w:val="12"/>
  </w:num>
  <w:num w:numId="14">
    <w:abstractNumId w:val="25"/>
  </w:num>
  <w:num w:numId="15">
    <w:abstractNumId w:val="24"/>
  </w:num>
  <w:num w:numId="16">
    <w:abstractNumId w:val="22"/>
  </w:num>
  <w:num w:numId="17">
    <w:abstractNumId w:val="15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14A7A"/>
    <w:rsid w:val="00021B0B"/>
    <w:rsid w:val="00021F0E"/>
    <w:rsid w:val="00026F1E"/>
    <w:rsid w:val="0003261C"/>
    <w:rsid w:val="000333DB"/>
    <w:rsid w:val="00037EE7"/>
    <w:rsid w:val="0004006F"/>
    <w:rsid w:val="00042CFF"/>
    <w:rsid w:val="000435C5"/>
    <w:rsid w:val="000569DF"/>
    <w:rsid w:val="000607C2"/>
    <w:rsid w:val="000610E1"/>
    <w:rsid w:val="00071BC2"/>
    <w:rsid w:val="0007289D"/>
    <w:rsid w:val="00072C99"/>
    <w:rsid w:val="00076876"/>
    <w:rsid w:val="00083573"/>
    <w:rsid w:val="000873E7"/>
    <w:rsid w:val="00091BFF"/>
    <w:rsid w:val="000B5873"/>
    <w:rsid w:val="000C0079"/>
    <w:rsid w:val="000C39F2"/>
    <w:rsid w:val="000D0678"/>
    <w:rsid w:val="000D100B"/>
    <w:rsid w:val="000E0338"/>
    <w:rsid w:val="000E5E1D"/>
    <w:rsid w:val="000F259C"/>
    <w:rsid w:val="000F7577"/>
    <w:rsid w:val="001119E2"/>
    <w:rsid w:val="00112374"/>
    <w:rsid w:val="00122274"/>
    <w:rsid w:val="00130354"/>
    <w:rsid w:val="00146FEF"/>
    <w:rsid w:val="00160B82"/>
    <w:rsid w:val="001623C2"/>
    <w:rsid w:val="001660AE"/>
    <w:rsid w:val="00166C53"/>
    <w:rsid w:val="00173635"/>
    <w:rsid w:val="0017384E"/>
    <w:rsid w:val="00174FD5"/>
    <w:rsid w:val="001800D5"/>
    <w:rsid w:val="00182070"/>
    <w:rsid w:val="001855BF"/>
    <w:rsid w:val="00186574"/>
    <w:rsid w:val="00196C88"/>
    <w:rsid w:val="001A1CDA"/>
    <w:rsid w:val="001A6979"/>
    <w:rsid w:val="001B034D"/>
    <w:rsid w:val="001B0AE1"/>
    <w:rsid w:val="001B26CB"/>
    <w:rsid w:val="001D3187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91037"/>
    <w:rsid w:val="002910BE"/>
    <w:rsid w:val="00292166"/>
    <w:rsid w:val="00294DAD"/>
    <w:rsid w:val="002B6AF0"/>
    <w:rsid w:val="002B759A"/>
    <w:rsid w:val="002C3E9E"/>
    <w:rsid w:val="002C7634"/>
    <w:rsid w:val="002D67A5"/>
    <w:rsid w:val="002D71B7"/>
    <w:rsid w:val="002E1451"/>
    <w:rsid w:val="002E1FC9"/>
    <w:rsid w:val="002E275A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7C1C"/>
    <w:rsid w:val="00327DC5"/>
    <w:rsid w:val="0033222C"/>
    <w:rsid w:val="00332882"/>
    <w:rsid w:val="003357DA"/>
    <w:rsid w:val="003549CC"/>
    <w:rsid w:val="003571E9"/>
    <w:rsid w:val="00357949"/>
    <w:rsid w:val="003672A1"/>
    <w:rsid w:val="00367C33"/>
    <w:rsid w:val="003761B0"/>
    <w:rsid w:val="0038763B"/>
    <w:rsid w:val="003909DF"/>
    <w:rsid w:val="00391963"/>
    <w:rsid w:val="0039376A"/>
    <w:rsid w:val="0039535B"/>
    <w:rsid w:val="003A751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6DAD"/>
    <w:rsid w:val="004409A3"/>
    <w:rsid w:val="004417A0"/>
    <w:rsid w:val="00444A40"/>
    <w:rsid w:val="00461AAB"/>
    <w:rsid w:val="004626D8"/>
    <w:rsid w:val="004706E7"/>
    <w:rsid w:val="00473500"/>
    <w:rsid w:val="00474B39"/>
    <w:rsid w:val="00475AEC"/>
    <w:rsid w:val="00477772"/>
    <w:rsid w:val="0048034F"/>
    <w:rsid w:val="00482ED1"/>
    <w:rsid w:val="004A0676"/>
    <w:rsid w:val="004A17ED"/>
    <w:rsid w:val="004A717B"/>
    <w:rsid w:val="004B0D6F"/>
    <w:rsid w:val="004B16EA"/>
    <w:rsid w:val="004C5D6E"/>
    <w:rsid w:val="004D20AC"/>
    <w:rsid w:val="004D7108"/>
    <w:rsid w:val="004E20A8"/>
    <w:rsid w:val="004E31E2"/>
    <w:rsid w:val="004F0CB0"/>
    <w:rsid w:val="004F6810"/>
    <w:rsid w:val="004F693E"/>
    <w:rsid w:val="00501EF7"/>
    <w:rsid w:val="00502B91"/>
    <w:rsid w:val="005056FF"/>
    <w:rsid w:val="00505BDE"/>
    <w:rsid w:val="00522B81"/>
    <w:rsid w:val="00526E23"/>
    <w:rsid w:val="005421DF"/>
    <w:rsid w:val="00552497"/>
    <w:rsid w:val="00553DF7"/>
    <w:rsid w:val="0055508F"/>
    <w:rsid w:val="00562611"/>
    <w:rsid w:val="005645CB"/>
    <w:rsid w:val="0056675C"/>
    <w:rsid w:val="0057419E"/>
    <w:rsid w:val="00576BA2"/>
    <w:rsid w:val="00581D29"/>
    <w:rsid w:val="00582168"/>
    <w:rsid w:val="005827A7"/>
    <w:rsid w:val="00591394"/>
    <w:rsid w:val="005B20CC"/>
    <w:rsid w:val="005B236C"/>
    <w:rsid w:val="005C1492"/>
    <w:rsid w:val="005E0144"/>
    <w:rsid w:val="005E07D6"/>
    <w:rsid w:val="005E23C4"/>
    <w:rsid w:val="005E39E8"/>
    <w:rsid w:val="005F2E73"/>
    <w:rsid w:val="005F6455"/>
    <w:rsid w:val="005F6942"/>
    <w:rsid w:val="0060188B"/>
    <w:rsid w:val="00601CB1"/>
    <w:rsid w:val="00602AFF"/>
    <w:rsid w:val="0060304F"/>
    <w:rsid w:val="00610A91"/>
    <w:rsid w:val="0062049E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C61"/>
    <w:rsid w:val="006769A2"/>
    <w:rsid w:val="00683E16"/>
    <w:rsid w:val="00685606"/>
    <w:rsid w:val="006A0D56"/>
    <w:rsid w:val="006A230B"/>
    <w:rsid w:val="006A4A5B"/>
    <w:rsid w:val="006A5FFC"/>
    <w:rsid w:val="006B24B5"/>
    <w:rsid w:val="006B399B"/>
    <w:rsid w:val="006C5397"/>
    <w:rsid w:val="006D4DBF"/>
    <w:rsid w:val="006D71EC"/>
    <w:rsid w:val="006D7AC8"/>
    <w:rsid w:val="006E4C21"/>
    <w:rsid w:val="006E4F48"/>
    <w:rsid w:val="006E718E"/>
    <w:rsid w:val="006F183D"/>
    <w:rsid w:val="006F1D92"/>
    <w:rsid w:val="006F45D0"/>
    <w:rsid w:val="006F65EC"/>
    <w:rsid w:val="0071314F"/>
    <w:rsid w:val="00714D66"/>
    <w:rsid w:val="00720FAC"/>
    <w:rsid w:val="00722E2B"/>
    <w:rsid w:val="00730E39"/>
    <w:rsid w:val="00740E15"/>
    <w:rsid w:val="0074699A"/>
    <w:rsid w:val="00754FB5"/>
    <w:rsid w:val="0075714E"/>
    <w:rsid w:val="00757CB0"/>
    <w:rsid w:val="00761158"/>
    <w:rsid w:val="007618D1"/>
    <w:rsid w:val="00763D6D"/>
    <w:rsid w:val="00764A6D"/>
    <w:rsid w:val="0077245D"/>
    <w:rsid w:val="0077337A"/>
    <w:rsid w:val="00775AE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A2057"/>
    <w:rsid w:val="007A6564"/>
    <w:rsid w:val="007B0E93"/>
    <w:rsid w:val="007B3DCE"/>
    <w:rsid w:val="007C6376"/>
    <w:rsid w:val="007D2746"/>
    <w:rsid w:val="007E23C3"/>
    <w:rsid w:val="007E2713"/>
    <w:rsid w:val="007E51D6"/>
    <w:rsid w:val="007F299A"/>
    <w:rsid w:val="007F2E7B"/>
    <w:rsid w:val="007F468E"/>
    <w:rsid w:val="00801486"/>
    <w:rsid w:val="00807DF3"/>
    <w:rsid w:val="008110CD"/>
    <w:rsid w:val="0082011A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0B76"/>
    <w:rsid w:val="00851528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C69D0"/>
    <w:rsid w:val="008D0D2F"/>
    <w:rsid w:val="008D456C"/>
    <w:rsid w:val="008E2061"/>
    <w:rsid w:val="008E71E7"/>
    <w:rsid w:val="008F03D3"/>
    <w:rsid w:val="008F0D86"/>
    <w:rsid w:val="008F3942"/>
    <w:rsid w:val="008F7557"/>
    <w:rsid w:val="0090171D"/>
    <w:rsid w:val="00910DDC"/>
    <w:rsid w:val="00914B2F"/>
    <w:rsid w:val="0092040B"/>
    <w:rsid w:val="009216F8"/>
    <w:rsid w:val="00931BC1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4140"/>
    <w:rsid w:val="00984194"/>
    <w:rsid w:val="0098454C"/>
    <w:rsid w:val="00986A65"/>
    <w:rsid w:val="00993BF2"/>
    <w:rsid w:val="0099455B"/>
    <w:rsid w:val="009A7C49"/>
    <w:rsid w:val="009C113E"/>
    <w:rsid w:val="009C2E9C"/>
    <w:rsid w:val="009C3322"/>
    <w:rsid w:val="009D2F10"/>
    <w:rsid w:val="009E33E9"/>
    <w:rsid w:val="009E357E"/>
    <w:rsid w:val="009F0B70"/>
    <w:rsid w:val="009F14EA"/>
    <w:rsid w:val="009F28A0"/>
    <w:rsid w:val="009F3E43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EEE"/>
    <w:rsid w:val="00A47AFA"/>
    <w:rsid w:val="00A54C94"/>
    <w:rsid w:val="00A5583C"/>
    <w:rsid w:val="00A62834"/>
    <w:rsid w:val="00A64D55"/>
    <w:rsid w:val="00A656F0"/>
    <w:rsid w:val="00A67A52"/>
    <w:rsid w:val="00A7057D"/>
    <w:rsid w:val="00A8424D"/>
    <w:rsid w:val="00A849A4"/>
    <w:rsid w:val="00A85B2D"/>
    <w:rsid w:val="00A85C56"/>
    <w:rsid w:val="00A86A2D"/>
    <w:rsid w:val="00A87606"/>
    <w:rsid w:val="00A95AAF"/>
    <w:rsid w:val="00A96A83"/>
    <w:rsid w:val="00AA71BE"/>
    <w:rsid w:val="00AA7CEB"/>
    <w:rsid w:val="00AB3DBF"/>
    <w:rsid w:val="00AB7CF9"/>
    <w:rsid w:val="00AC6303"/>
    <w:rsid w:val="00AD2D2D"/>
    <w:rsid w:val="00AD5162"/>
    <w:rsid w:val="00AD60F9"/>
    <w:rsid w:val="00AD7DBD"/>
    <w:rsid w:val="00AE269D"/>
    <w:rsid w:val="00AF797C"/>
    <w:rsid w:val="00B05484"/>
    <w:rsid w:val="00B05774"/>
    <w:rsid w:val="00B1456C"/>
    <w:rsid w:val="00B145D9"/>
    <w:rsid w:val="00B14E49"/>
    <w:rsid w:val="00B23B85"/>
    <w:rsid w:val="00B257B3"/>
    <w:rsid w:val="00B30487"/>
    <w:rsid w:val="00B33007"/>
    <w:rsid w:val="00B40373"/>
    <w:rsid w:val="00B433CC"/>
    <w:rsid w:val="00B45CB6"/>
    <w:rsid w:val="00B464FE"/>
    <w:rsid w:val="00B50200"/>
    <w:rsid w:val="00B56E2A"/>
    <w:rsid w:val="00B61084"/>
    <w:rsid w:val="00B65C49"/>
    <w:rsid w:val="00B712B5"/>
    <w:rsid w:val="00B71762"/>
    <w:rsid w:val="00B7187D"/>
    <w:rsid w:val="00B745FA"/>
    <w:rsid w:val="00B76C57"/>
    <w:rsid w:val="00B92C79"/>
    <w:rsid w:val="00B92D23"/>
    <w:rsid w:val="00B9525A"/>
    <w:rsid w:val="00B97562"/>
    <w:rsid w:val="00BA01B2"/>
    <w:rsid w:val="00BA0777"/>
    <w:rsid w:val="00BA0B24"/>
    <w:rsid w:val="00BA4D1D"/>
    <w:rsid w:val="00BB0D9C"/>
    <w:rsid w:val="00BB28B2"/>
    <w:rsid w:val="00BB4FC9"/>
    <w:rsid w:val="00BB5E2B"/>
    <w:rsid w:val="00BC4E30"/>
    <w:rsid w:val="00BC5488"/>
    <w:rsid w:val="00BC5F11"/>
    <w:rsid w:val="00BD5FC6"/>
    <w:rsid w:val="00BE2836"/>
    <w:rsid w:val="00BE39AE"/>
    <w:rsid w:val="00BF2D4F"/>
    <w:rsid w:val="00BF391F"/>
    <w:rsid w:val="00BF3977"/>
    <w:rsid w:val="00C033D0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5A4A"/>
    <w:rsid w:val="00C510EA"/>
    <w:rsid w:val="00C54EDF"/>
    <w:rsid w:val="00C60042"/>
    <w:rsid w:val="00C66971"/>
    <w:rsid w:val="00C675E4"/>
    <w:rsid w:val="00C7309D"/>
    <w:rsid w:val="00C76417"/>
    <w:rsid w:val="00C83458"/>
    <w:rsid w:val="00C86760"/>
    <w:rsid w:val="00C87D50"/>
    <w:rsid w:val="00C96AAD"/>
    <w:rsid w:val="00CA1D70"/>
    <w:rsid w:val="00CA33F6"/>
    <w:rsid w:val="00CA415A"/>
    <w:rsid w:val="00CA437E"/>
    <w:rsid w:val="00CB3FB4"/>
    <w:rsid w:val="00CB4FF2"/>
    <w:rsid w:val="00CC23C0"/>
    <w:rsid w:val="00CC2718"/>
    <w:rsid w:val="00CC58DA"/>
    <w:rsid w:val="00CD0B99"/>
    <w:rsid w:val="00CD4D8F"/>
    <w:rsid w:val="00CD5476"/>
    <w:rsid w:val="00CD5F87"/>
    <w:rsid w:val="00CE4D04"/>
    <w:rsid w:val="00CF6440"/>
    <w:rsid w:val="00D07D55"/>
    <w:rsid w:val="00D1558F"/>
    <w:rsid w:val="00D175B8"/>
    <w:rsid w:val="00D176F7"/>
    <w:rsid w:val="00D21745"/>
    <w:rsid w:val="00D26161"/>
    <w:rsid w:val="00D40041"/>
    <w:rsid w:val="00D507A1"/>
    <w:rsid w:val="00D536A7"/>
    <w:rsid w:val="00D54D9A"/>
    <w:rsid w:val="00D606F2"/>
    <w:rsid w:val="00D6098F"/>
    <w:rsid w:val="00D610B6"/>
    <w:rsid w:val="00D62EAB"/>
    <w:rsid w:val="00D65D07"/>
    <w:rsid w:val="00D66173"/>
    <w:rsid w:val="00D70767"/>
    <w:rsid w:val="00D7374D"/>
    <w:rsid w:val="00D756C3"/>
    <w:rsid w:val="00D83431"/>
    <w:rsid w:val="00D9219A"/>
    <w:rsid w:val="00DA2B94"/>
    <w:rsid w:val="00DA2D44"/>
    <w:rsid w:val="00DB4965"/>
    <w:rsid w:val="00DC066E"/>
    <w:rsid w:val="00DC443B"/>
    <w:rsid w:val="00DC45B1"/>
    <w:rsid w:val="00DC68D9"/>
    <w:rsid w:val="00DD0220"/>
    <w:rsid w:val="00DD325E"/>
    <w:rsid w:val="00DE09AA"/>
    <w:rsid w:val="00DE14DA"/>
    <w:rsid w:val="00DE14F0"/>
    <w:rsid w:val="00DE23A5"/>
    <w:rsid w:val="00DE4AA5"/>
    <w:rsid w:val="00DE681B"/>
    <w:rsid w:val="00DE6EDB"/>
    <w:rsid w:val="00DF5E42"/>
    <w:rsid w:val="00DF6BEA"/>
    <w:rsid w:val="00DF6D44"/>
    <w:rsid w:val="00E01FFA"/>
    <w:rsid w:val="00E05050"/>
    <w:rsid w:val="00E10EF9"/>
    <w:rsid w:val="00E22665"/>
    <w:rsid w:val="00E2367A"/>
    <w:rsid w:val="00E24416"/>
    <w:rsid w:val="00E26C33"/>
    <w:rsid w:val="00E27FDE"/>
    <w:rsid w:val="00E3047B"/>
    <w:rsid w:val="00E308D2"/>
    <w:rsid w:val="00E325F7"/>
    <w:rsid w:val="00E43163"/>
    <w:rsid w:val="00E469D9"/>
    <w:rsid w:val="00E527E3"/>
    <w:rsid w:val="00E53D7F"/>
    <w:rsid w:val="00E54705"/>
    <w:rsid w:val="00E6223B"/>
    <w:rsid w:val="00E64D04"/>
    <w:rsid w:val="00E652E9"/>
    <w:rsid w:val="00E66C2A"/>
    <w:rsid w:val="00E70E43"/>
    <w:rsid w:val="00E77F21"/>
    <w:rsid w:val="00E82474"/>
    <w:rsid w:val="00E85B07"/>
    <w:rsid w:val="00E93FCB"/>
    <w:rsid w:val="00E9605B"/>
    <w:rsid w:val="00EA65C0"/>
    <w:rsid w:val="00EA7D65"/>
    <w:rsid w:val="00EB6484"/>
    <w:rsid w:val="00EB71B9"/>
    <w:rsid w:val="00EC75E5"/>
    <w:rsid w:val="00ED21AE"/>
    <w:rsid w:val="00EE4E8E"/>
    <w:rsid w:val="00EE642B"/>
    <w:rsid w:val="00EE7CC8"/>
    <w:rsid w:val="00EF6556"/>
    <w:rsid w:val="00F013BA"/>
    <w:rsid w:val="00F02445"/>
    <w:rsid w:val="00F1013B"/>
    <w:rsid w:val="00F11F13"/>
    <w:rsid w:val="00F141BD"/>
    <w:rsid w:val="00F17A22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57AF"/>
    <w:rsid w:val="00F50385"/>
    <w:rsid w:val="00F52604"/>
    <w:rsid w:val="00F53B93"/>
    <w:rsid w:val="00F54E67"/>
    <w:rsid w:val="00F6782C"/>
    <w:rsid w:val="00F713B5"/>
    <w:rsid w:val="00F77FA5"/>
    <w:rsid w:val="00F8518F"/>
    <w:rsid w:val="00F8570F"/>
    <w:rsid w:val="00F86B94"/>
    <w:rsid w:val="00F92486"/>
    <w:rsid w:val="00F92D47"/>
    <w:rsid w:val="00F94728"/>
    <w:rsid w:val="00F95D35"/>
    <w:rsid w:val="00FA35FD"/>
    <w:rsid w:val="00FA7FB1"/>
    <w:rsid w:val="00FC4DFA"/>
    <w:rsid w:val="00FD052D"/>
    <w:rsid w:val="00FD1A70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uiPriority w:val="99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o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0712-04BE-4840-B7F7-3009E4F1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(89) 750 33 70  e-mail: :  sbion.wtiz.wmosg@strazgraniczna.pl</dc:title>
  <dc:creator>022826</dc:creator>
  <cp:lastModifiedBy>Trypucki Dariusz</cp:lastModifiedBy>
  <cp:revision>2</cp:revision>
  <cp:lastPrinted>2023-07-14T09:36:00Z</cp:lastPrinted>
  <dcterms:created xsi:type="dcterms:W3CDTF">2023-07-14T09:40:00Z</dcterms:created>
  <dcterms:modified xsi:type="dcterms:W3CDTF">2023-07-14T09:40:00Z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