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59" w:rsidRDefault="00232459" w:rsidP="00232459">
      <w:pPr>
        <w:ind w:left="5664" w:firstLine="708"/>
      </w:pPr>
      <w:bookmarkStart w:id="0" w:name="_GoBack"/>
      <w:bookmarkEnd w:id="0"/>
      <w:r>
        <w:t>Kętrzyn dn.</w:t>
      </w:r>
      <w:r w:rsidR="004D6533">
        <w:t xml:space="preserve"> </w:t>
      </w:r>
      <w:r w:rsidR="007A70DB">
        <w:t>0</w:t>
      </w:r>
      <w:r w:rsidR="00C65B11">
        <w:t>9</w:t>
      </w:r>
      <w:r>
        <w:t>.0</w:t>
      </w:r>
      <w:r w:rsidR="007A70DB">
        <w:t>9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7A70DB">
        <w:rPr>
          <w:b/>
        </w:rPr>
        <w:t>1</w:t>
      </w:r>
      <w:r w:rsidR="00C65B11">
        <w:rPr>
          <w:b/>
        </w:rPr>
        <w:t>6</w:t>
      </w:r>
      <w:r w:rsidRPr="007B700E">
        <w:rPr>
          <w:b/>
        </w:rPr>
        <w:t>.</w:t>
      </w:r>
      <w:r>
        <w:rPr>
          <w:b/>
        </w:rPr>
        <w:t>0</w:t>
      </w:r>
      <w:r w:rsidR="007A70DB">
        <w:rPr>
          <w:b/>
        </w:rPr>
        <w:t>9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7A70DB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4/9-2018/BK-FAMI współfinansowany z Programu Krajowego Funduszu Azylu, Migracji i Integracji”</w:t>
      </w:r>
    </w:p>
    <w:tbl>
      <w:tblPr>
        <w:tblW w:w="9514" w:type="dxa"/>
        <w:tblLayout w:type="fixed"/>
        <w:tblLook w:val="01E0" w:firstRow="1" w:lastRow="1" w:firstColumn="1" w:lastColumn="1" w:noHBand="0" w:noVBand="0"/>
      </w:tblPr>
      <w:tblGrid>
        <w:gridCol w:w="545"/>
        <w:gridCol w:w="4666"/>
        <w:gridCol w:w="851"/>
        <w:gridCol w:w="1417"/>
        <w:gridCol w:w="1087"/>
        <w:gridCol w:w="948"/>
      </w:tblGrid>
      <w:tr w:rsidR="00232459" w:rsidRPr="00435CEF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Ilość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EF" w:rsidRDefault="009368FA" w:rsidP="00435C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Wiertarko-wkrętarka akumulatorowa BOS</w:t>
            </w:r>
            <w:r w:rsidR="007F0357">
              <w:rPr>
                <w:lang w:eastAsia="en-US"/>
              </w:rPr>
              <w:t>C</w:t>
            </w:r>
            <w:r>
              <w:rPr>
                <w:lang w:eastAsia="en-US"/>
              </w:rPr>
              <w:t xml:space="preserve">H GSR 120-LI </w:t>
            </w:r>
          </w:p>
          <w:p w:rsidR="00435CEF" w:rsidRDefault="00435CEF" w:rsidP="00435CEF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Opis produktu:</w:t>
            </w:r>
          </w:p>
          <w:p w:rsidR="00435CEF" w:rsidRDefault="009368FA" w:rsidP="00435CEF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Zasilanie 12V</w:t>
            </w:r>
          </w:p>
          <w:p w:rsidR="00435CEF" w:rsidRDefault="009368FA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 akumulatory w zestawie</w:t>
            </w:r>
          </w:p>
          <w:p w:rsidR="00435CEF" w:rsidRDefault="009368FA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Gwarancja 24 miesiące</w:t>
            </w:r>
          </w:p>
          <w:p w:rsidR="00423666" w:rsidRPr="00DE4D82" w:rsidRDefault="009368FA" w:rsidP="009368F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Walizka z tworzywa sztucznego w zestawie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7A70DB" w:rsidP="0091273B">
            <w:pPr>
              <w:spacing w:line="276" w:lineRule="auto"/>
              <w:jc w:val="center"/>
            </w:pPr>
            <w:r>
              <w:t>1</w:t>
            </w:r>
            <w:r w:rsidR="009058DA">
              <w:t xml:space="preserve">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7F500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</w:t>
      </w:r>
      <w:r w:rsidR="007F5002"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="007F5002" w:rsidRPr="000B7580">
        <w:rPr>
          <w:color w:val="000000"/>
          <w:sz w:val="22"/>
          <w:szCs w:val="22"/>
        </w:rPr>
        <w:t>po</w:t>
      </w:r>
      <w:r w:rsidR="007F5002"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 w:rsidR="007F5002">
        <w:rPr>
          <w:b/>
          <w:sz w:val="22"/>
          <w:szCs w:val="22"/>
        </w:rPr>
        <w:t>–</w:t>
      </w:r>
      <w:r w:rsidR="007F5002">
        <w:rPr>
          <w:sz w:val="22"/>
          <w:szCs w:val="22"/>
        </w:rPr>
        <w:t xml:space="preserve"> nie później niż </w:t>
      </w:r>
      <w:r w:rsidR="00CC2B58">
        <w:rPr>
          <w:sz w:val="22"/>
          <w:szCs w:val="22"/>
        </w:rPr>
        <w:t xml:space="preserve">do </w:t>
      </w:r>
      <w:r w:rsidR="007F5002">
        <w:rPr>
          <w:b/>
          <w:sz w:val="22"/>
          <w:szCs w:val="22"/>
        </w:rPr>
        <w:t>31.10.2022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 w:rsidR="0019773F">
        <w:rPr>
          <w:sz w:val="22"/>
          <w:szCs w:val="22"/>
        </w:rPr>
        <w:t>starczony zgodnie z zamówieniem.</w:t>
      </w:r>
      <w:r w:rsidR="007374D2" w:rsidRPr="007374D2">
        <w:rPr>
          <w:sz w:val="22"/>
          <w:szCs w:val="22"/>
        </w:rPr>
        <w:t xml:space="preserve">                    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</w:t>
      </w:r>
      <w:r w:rsidR="009368FA">
        <w:rPr>
          <w:sz w:val="22"/>
          <w:szCs w:val="22"/>
        </w:rPr>
        <w:t>24</w:t>
      </w:r>
      <w:r w:rsidRPr="00292570">
        <w:rPr>
          <w:sz w:val="22"/>
          <w:szCs w:val="22"/>
        </w:rPr>
        <w:t xml:space="preserve">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19773F" w:rsidRPr="00C65B11" w:rsidRDefault="0019773F" w:rsidP="00C65B11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>W ramach realizacji zamówienia Wykonawca bezpłatnie dostarczy przedmiot zamówienia do siedziby Zamawiającego.</w:t>
      </w:r>
    </w:p>
    <w:p w:rsidR="007F5002" w:rsidRPr="007F5002" w:rsidRDefault="007F5002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F5002">
        <w:rPr>
          <w:color w:val="000000"/>
          <w:sz w:val="22"/>
          <w:szCs w:val="22"/>
        </w:rPr>
        <w:t>Kryterium oceny ofert – 100% cena ofertowa (brutto).</w:t>
      </w:r>
    </w:p>
    <w:p w:rsidR="00E707B4" w:rsidRDefault="00E707B4" w:rsidP="00E707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lastRenderedPageBreak/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 w:rsidR="008E6FB6"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Oferty osób </w:t>
      </w:r>
      <w:r w:rsidR="008E6FB6"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19773F" w:rsidRDefault="0019773F" w:rsidP="0019773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</w:t>
      </w:r>
      <w:r w:rsidR="006D4D86">
        <w:rPr>
          <w:b/>
          <w:sz w:val="22"/>
          <w:szCs w:val="22"/>
        </w:rPr>
        <w:t xml:space="preserve"> </w:t>
      </w:r>
      <w:r w:rsidRPr="00292570">
        <w:rPr>
          <w:b/>
          <w:sz w:val="22"/>
          <w:szCs w:val="22"/>
        </w:rPr>
        <w:t>498                     i 499 Kodeksu Cywilneg</w:t>
      </w:r>
      <w:r w:rsidR="006D4D86">
        <w:rPr>
          <w:b/>
          <w:sz w:val="22"/>
          <w:szCs w:val="22"/>
        </w:rPr>
        <w:t>o kwoty naliczonej kary umownej</w:t>
      </w:r>
      <w:r w:rsidRPr="00292570">
        <w:rPr>
          <w:b/>
          <w:sz w:val="22"/>
          <w:szCs w:val="22"/>
        </w:rPr>
        <w:t xml:space="preserve"> w przypadku nie</w:t>
      </w:r>
      <w:r w:rsidRPr="007374D2">
        <w:rPr>
          <w:b/>
          <w:sz w:val="22"/>
          <w:szCs w:val="22"/>
        </w:rPr>
        <w:t xml:space="preserve"> dotrzymania termi</w:t>
      </w:r>
      <w:r w:rsidR="006D4D86">
        <w:rPr>
          <w:b/>
          <w:sz w:val="22"/>
          <w:szCs w:val="22"/>
        </w:rPr>
        <w:t>nu dostawy</w:t>
      </w:r>
      <w:r>
        <w:rPr>
          <w:b/>
          <w:sz w:val="22"/>
          <w:szCs w:val="22"/>
        </w:rPr>
        <w:t xml:space="preserve">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E707B4" w:rsidRPr="001657C1" w:rsidRDefault="00E707B4" w:rsidP="001657C1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 w:rsidR="00CA261D"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366597" w:rsidRPr="007374D2" w:rsidRDefault="00366597" w:rsidP="0019773F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59"/>
    <w:rsid w:val="000A0977"/>
    <w:rsid w:val="000D0EBB"/>
    <w:rsid w:val="00115995"/>
    <w:rsid w:val="001657C1"/>
    <w:rsid w:val="0019773F"/>
    <w:rsid w:val="00232459"/>
    <w:rsid w:val="00292570"/>
    <w:rsid w:val="00366597"/>
    <w:rsid w:val="003D3FE0"/>
    <w:rsid w:val="00423666"/>
    <w:rsid w:val="00435CEF"/>
    <w:rsid w:val="00451598"/>
    <w:rsid w:val="0046248D"/>
    <w:rsid w:val="00462814"/>
    <w:rsid w:val="004945A5"/>
    <w:rsid w:val="004D6533"/>
    <w:rsid w:val="004F33A4"/>
    <w:rsid w:val="004F3EA6"/>
    <w:rsid w:val="005914E6"/>
    <w:rsid w:val="005B4508"/>
    <w:rsid w:val="005B4A23"/>
    <w:rsid w:val="006D4D86"/>
    <w:rsid w:val="00727420"/>
    <w:rsid w:val="007374D2"/>
    <w:rsid w:val="00762D32"/>
    <w:rsid w:val="0078063D"/>
    <w:rsid w:val="00790D80"/>
    <w:rsid w:val="007A70DB"/>
    <w:rsid w:val="007F0357"/>
    <w:rsid w:val="007F5002"/>
    <w:rsid w:val="008C75FA"/>
    <w:rsid w:val="008E6FB6"/>
    <w:rsid w:val="009058DA"/>
    <w:rsid w:val="009368FA"/>
    <w:rsid w:val="0095647D"/>
    <w:rsid w:val="00975E62"/>
    <w:rsid w:val="00A3514E"/>
    <w:rsid w:val="00AB0375"/>
    <w:rsid w:val="00B758E4"/>
    <w:rsid w:val="00C34F29"/>
    <w:rsid w:val="00C65B11"/>
    <w:rsid w:val="00CA261D"/>
    <w:rsid w:val="00CB0201"/>
    <w:rsid w:val="00CC2B58"/>
    <w:rsid w:val="00D309FD"/>
    <w:rsid w:val="00D651A1"/>
    <w:rsid w:val="00D77590"/>
    <w:rsid w:val="00DE4D82"/>
    <w:rsid w:val="00E707B4"/>
    <w:rsid w:val="00EC31FC"/>
    <w:rsid w:val="00ED45D8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59476-7CE5-46F8-A312-6A3D08DF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Markowska Sylwia</cp:lastModifiedBy>
  <cp:revision>2</cp:revision>
  <cp:lastPrinted>2022-09-09T07:52:00Z</cp:lastPrinted>
  <dcterms:created xsi:type="dcterms:W3CDTF">2022-09-09T11:47:00Z</dcterms:created>
  <dcterms:modified xsi:type="dcterms:W3CDTF">2022-09-09T11:47:00Z</dcterms:modified>
</cp:coreProperties>
</file>