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9148D5" w:rsidRPr="00ED71CF" w:rsidTr="00B962CE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9148D5" w:rsidRPr="00ED71CF" w:rsidRDefault="009148D5" w:rsidP="00B962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707" w:type="dxa"/>
            <w:gridSpan w:val="2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32 95  (30 31)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797-337-414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Fax (89) 750 37 25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9148D5" w:rsidRPr="00ED71CF" w:rsidRDefault="009148D5" w:rsidP="00B962C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148D5" w:rsidRPr="00ED71CF" w:rsidTr="00B962CE">
        <w:trPr>
          <w:trHeight w:val="1030"/>
        </w:trPr>
        <w:tc>
          <w:tcPr>
            <w:tcW w:w="3310" w:type="dxa"/>
            <w:gridSpan w:val="3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płatności: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 dnia 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.05.2022 </w:t>
            </w:r>
          </w:p>
        </w:tc>
      </w:tr>
      <w:tr w:rsidR="009148D5" w:rsidRPr="00ED71CF" w:rsidTr="00B962CE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9148D5" w:rsidRPr="00ED71CF" w:rsidTr="00B962CE">
        <w:trPr>
          <w:trHeight w:val="84"/>
        </w:trPr>
        <w:tc>
          <w:tcPr>
            <w:tcW w:w="562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9148D5" w:rsidRPr="00ED71CF" w:rsidTr="00B962CE">
        <w:trPr>
          <w:trHeight w:val="561"/>
        </w:trPr>
        <w:tc>
          <w:tcPr>
            <w:tcW w:w="562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8D5" w:rsidRPr="009148D5" w:rsidRDefault="009148D5" w:rsidP="00B962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color w:val="000000"/>
              </w:rPr>
              <w:t>wioślarz Concept2 model D czarny z PM5</w:t>
            </w:r>
          </w:p>
        </w:tc>
        <w:tc>
          <w:tcPr>
            <w:tcW w:w="709" w:type="dxa"/>
            <w:vAlign w:val="center"/>
          </w:tcPr>
          <w:p w:rsidR="009148D5" w:rsidRPr="009148D5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8" w:type="dxa"/>
            <w:vAlign w:val="center"/>
          </w:tcPr>
          <w:p w:rsidR="009148D5" w:rsidRPr="009148D5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48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9148D5" w:rsidRPr="00ED71CF" w:rsidTr="00B962CE">
        <w:trPr>
          <w:trHeight w:val="512"/>
        </w:trPr>
        <w:tc>
          <w:tcPr>
            <w:tcW w:w="8075" w:type="dxa"/>
            <w:gridSpan w:val="7"/>
            <w:vAlign w:val="center"/>
          </w:tcPr>
          <w:p w:rsidR="009148D5" w:rsidRPr="00ED71CF" w:rsidRDefault="009148D5" w:rsidP="00B96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ZAMÓWIENIA </w:t>
            </w:r>
          </w:p>
        </w:tc>
        <w:tc>
          <w:tcPr>
            <w:tcW w:w="1134" w:type="dxa"/>
            <w:vAlign w:val="center"/>
          </w:tcPr>
          <w:p w:rsidR="009148D5" w:rsidRPr="00ED71CF" w:rsidRDefault="009148D5" w:rsidP="00B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9148D5" w:rsidRDefault="009148D5" w:rsidP="009148D5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9148D5" w:rsidRPr="00ED71CF" w:rsidRDefault="009148D5" w:rsidP="009148D5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9148D5" w:rsidRPr="00ED71CF" w:rsidRDefault="009148D5" w:rsidP="009148D5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Ważność oferty – 30 dni  (wg Wykonawcy - ……….……… dni). 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 przypadku nie złożenia przez Zamawiającego oficjalnego zamówienia 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br/>
        <w:t xml:space="preserve">w terminie ważności oferty, oferta ulega nieważności i nie będzie wiążąca dla stron.  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e-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mail –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0 dni (wg Wykonawcy - ………………………………….…..)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na 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e-mail </w:t>
      </w:r>
      <w:hyperlink r:id="rId5" w:history="1">
        <w:r w:rsidRPr="00ED71CF">
          <w:rPr>
            <w:rFonts w:ascii="Times New Roman" w:eastAsia="Bitstream Vera Sans" w:hAnsi="Times New Roman" w:cs="Times New Roman"/>
            <w:color w:val="0563C1" w:themeColor="hyperlink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02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.0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6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.2022r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Dane kontaktowe ze strony Zamawiającego -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Patrycja Stefańska – tel. 797-337-414.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……....................................................................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………………………………………………………….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Koszt dostawy ponosi Wykonawca. 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Zamawiający zapłaci za dostarczony towar przelewem w ciągu 14 dni od daty wystawienia faktury VAT.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9148D5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7347F2" w:rsidRDefault="007347F2" w:rsidP="007347F2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bookmarkStart w:id="0" w:name="_Hlk104450196"/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 …………………. miesięcy gwarancji na sprzęt</w:t>
      </w:r>
    </w:p>
    <w:bookmarkEnd w:id="0"/>
    <w:p w:rsidR="007347F2" w:rsidRPr="007347F2" w:rsidRDefault="007347F2" w:rsidP="007347F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 …………………. miesięcy gwarancji na elementy dodatkowe (tapicerka, linki itp.)</w:t>
      </w:r>
      <w:bookmarkStart w:id="1" w:name="_GoBack"/>
      <w:bookmarkEnd w:id="1"/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Do kontaktów ze strony Zamawiającego upoważniona jest w sprawach finansowych, Pani Patrycja STEFAŃSKA – 797-337-414, e-mail: </w:t>
      </w:r>
      <w:hyperlink r:id="rId6" w:history="1">
        <w:r w:rsidRPr="0071486C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lub za pośrednictwem numerów wskazanych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w danych adresowych „Zamawiający”.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lastRenderedPageBreak/>
        <w:t>z dnia 13 kwietnia 2022 r. o szczególnych rozwiązaniach w zakresie przeciwdziałania wspieraniu agresji na Ukrainę oraz służących ochronie bezpieczeństwa narodowego (Dz. U. z 2022 r. poz. 835). Oferty osób i podmiotów znajdujące się na ww. liście zostaną odrzucone.</w:t>
      </w:r>
    </w:p>
    <w:p w:rsidR="009148D5" w:rsidRPr="00ED71CF" w:rsidRDefault="009148D5" w:rsidP="009148D5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9148D5" w:rsidRPr="00ED71CF" w:rsidRDefault="009148D5" w:rsidP="009148D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71CF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ED71CF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ED71CF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ED71CF">
        <w:rPr>
          <w:rFonts w:ascii="Times New Roman" w:eastAsia="Times New Roman" w:hAnsi="Times New Roman" w:cs="Times New Roman"/>
          <w:lang w:eastAsia="pl-PL"/>
        </w:rPr>
        <w:t>.”</w:t>
      </w:r>
    </w:p>
    <w:p w:rsidR="009148D5" w:rsidRPr="00ED71CF" w:rsidRDefault="009148D5" w:rsidP="009148D5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9148D5" w:rsidRPr="00ED71CF" w:rsidRDefault="009148D5" w:rsidP="009148D5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9148D5" w:rsidRPr="00ED71CF" w:rsidRDefault="009148D5" w:rsidP="009148D5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 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9148D5" w:rsidRPr="00ED71CF" w:rsidRDefault="009148D5" w:rsidP="009148D5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9148D5" w:rsidRPr="00ED71CF" w:rsidRDefault="009148D5" w:rsidP="009148D5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Z wstępnymi warunkami zapytania ofertowego</w:t>
      </w: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                zapoznałem się i akceptuję:</w:t>
      </w: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8"/>
          <w:szCs w:val="8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9148D5" w:rsidRPr="00ED71CF" w:rsidRDefault="009148D5" w:rsidP="009148D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9148D5" w:rsidRPr="00ED71CF" w:rsidRDefault="009148D5" w:rsidP="009148D5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Data, podpis i pieczęć Zamawiającego</w:t>
      </w:r>
    </w:p>
    <w:p w:rsidR="009148D5" w:rsidRPr="00ED71CF" w:rsidRDefault="009148D5" w:rsidP="0091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8D5" w:rsidRPr="00ED71CF" w:rsidRDefault="009148D5" w:rsidP="0091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8D5" w:rsidRPr="00ED71CF" w:rsidRDefault="009148D5" w:rsidP="0091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8D5" w:rsidRPr="00ED71CF" w:rsidRDefault="009148D5" w:rsidP="0091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8D5" w:rsidRPr="00ED71CF" w:rsidRDefault="009148D5" w:rsidP="0091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8D5" w:rsidRPr="00ED71CF" w:rsidRDefault="009148D5" w:rsidP="0091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8D5" w:rsidRDefault="009148D5" w:rsidP="009148D5"/>
    <w:p w:rsidR="009148D5" w:rsidRDefault="009148D5" w:rsidP="009148D5"/>
    <w:p w:rsidR="00D41628" w:rsidRDefault="00D41628"/>
    <w:sectPr w:rsidR="00D41628" w:rsidSect="0068355F"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D5"/>
    <w:rsid w:val="007347F2"/>
    <w:rsid w:val="009148D5"/>
    <w:rsid w:val="00D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F78"/>
  <w15:chartTrackingRefBased/>
  <w15:docId w15:val="{022FB24D-78DE-4828-9CC9-2D02F38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4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4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2</cp:revision>
  <cp:lastPrinted>2022-05-26T12:35:00Z</cp:lastPrinted>
  <dcterms:created xsi:type="dcterms:W3CDTF">2022-05-26T07:15:00Z</dcterms:created>
  <dcterms:modified xsi:type="dcterms:W3CDTF">2022-05-26T12:35:00Z</dcterms:modified>
</cp:coreProperties>
</file>