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3B" w:rsidRDefault="00426E3B" w:rsidP="00426E3B">
      <w:pPr>
        <w:ind w:left="5664" w:firstLine="708"/>
      </w:pPr>
      <w:r>
        <w:t>Kętrzyn dn.10.07.2023r.</w:t>
      </w:r>
    </w:p>
    <w:p w:rsidR="00426E3B" w:rsidRDefault="00426E3B" w:rsidP="00426E3B"/>
    <w:p w:rsidR="00426E3B" w:rsidRDefault="00426E3B" w:rsidP="00426E3B">
      <w:pPr>
        <w:jc w:val="center"/>
        <w:rPr>
          <w:b/>
        </w:rPr>
      </w:pPr>
      <w:r>
        <w:rPr>
          <w:b/>
        </w:rPr>
        <w:t>Zapytanie o cenę</w:t>
      </w:r>
    </w:p>
    <w:p w:rsidR="00426E3B" w:rsidRPr="007B700E" w:rsidRDefault="00426E3B" w:rsidP="00426E3B">
      <w:pPr>
        <w:jc w:val="both"/>
      </w:pPr>
      <w:r w:rsidRPr="007B700E">
        <w:t xml:space="preserve">Uprzejmie proszę </w:t>
      </w:r>
      <w:r>
        <w:t>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426E3B" w:rsidRDefault="00426E3B" w:rsidP="00426E3B">
      <w:pPr>
        <w:jc w:val="center"/>
      </w:pPr>
      <w:r>
        <w:t xml:space="preserve">Proszę o wypełnieni formularza do dnia </w:t>
      </w:r>
      <w:r>
        <w:rPr>
          <w:b/>
        </w:rPr>
        <w:t>17</w:t>
      </w:r>
      <w:r w:rsidRPr="007B700E">
        <w:rPr>
          <w:b/>
        </w:rPr>
        <w:t>.</w:t>
      </w:r>
      <w:r>
        <w:rPr>
          <w:b/>
        </w:rPr>
        <w:t>07</w:t>
      </w:r>
      <w:r w:rsidRPr="007B700E">
        <w:rPr>
          <w:b/>
        </w:rPr>
        <w:t>.20</w:t>
      </w:r>
      <w:r>
        <w:rPr>
          <w:b/>
        </w:rPr>
        <w:t>23</w:t>
      </w:r>
      <w:r w:rsidRPr="007B700E">
        <w:rPr>
          <w:b/>
        </w:rPr>
        <w:t xml:space="preserve">r </w:t>
      </w:r>
      <w:r>
        <w:t xml:space="preserve">i przesłanie na                                                e-mail: </w:t>
      </w:r>
      <w:hyperlink r:id="rId5" w:history="1">
        <w:r w:rsidRPr="00442087">
          <w:rPr>
            <w:rStyle w:val="Hipercze"/>
          </w:rPr>
          <w:t>edward.linkiewicz@strazgraniczna.pl</w:t>
        </w:r>
      </w:hyperlink>
    </w:p>
    <w:p w:rsidR="00426E3B" w:rsidRDefault="00426E3B" w:rsidP="00426E3B">
      <w:pPr>
        <w:jc w:val="center"/>
      </w:pPr>
      <w:r>
        <w:t>Kontakt telefoniczny (89)7503165 lub 504070036 p. Edward Linkiewicz.</w:t>
      </w:r>
    </w:p>
    <w:p w:rsidR="00426E3B" w:rsidRDefault="00426E3B" w:rsidP="00426E3B">
      <w:pPr>
        <w:jc w:val="center"/>
      </w:pPr>
    </w:p>
    <w:p w:rsidR="00426E3B" w:rsidRPr="00E85AE7" w:rsidRDefault="00426E3B" w:rsidP="00426E3B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099"/>
        <w:gridCol w:w="1229"/>
        <w:gridCol w:w="1559"/>
        <w:gridCol w:w="1134"/>
        <w:gridCol w:w="948"/>
      </w:tblGrid>
      <w:tr w:rsidR="00426E3B" w:rsidRPr="001C26F7" w:rsidTr="00306A6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426E3B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1C26F7" w:rsidRDefault="00426E3B" w:rsidP="00306A60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426E3B" w:rsidRPr="001F367A" w:rsidTr="00306A6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E3B" w:rsidRDefault="00426E3B" w:rsidP="00306A60">
            <w:pPr>
              <w:spacing w:line="276" w:lineRule="auto"/>
            </w:pPr>
            <w:r w:rsidRPr="00C70D9D">
              <w:t>Worki na śmieci 120 l grube min 10szt/rolka, grubość 35-40 mikronów</w:t>
            </w:r>
            <w:r>
              <w:t xml:space="preserve">, super mocne ,odporne na rozerwanie, kolorowe do segregacji </w:t>
            </w:r>
            <w:proofErr w:type="spellStart"/>
            <w:r>
              <w:t>śmieci,czarne</w:t>
            </w:r>
            <w:proofErr w:type="spellEnd"/>
          </w:p>
          <w:p w:rsidR="00426E3B" w:rsidRPr="00C70D9D" w:rsidRDefault="00426E3B" w:rsidP="00306A60">
            <w:pPr>
              <w:spacing w:line="276" w:lineRule="auto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5</w:t>
            </w:r>
            <w:r w:rsidRPr="00C70D9D">
              <w:t>0</w:t>
            </w:r>
            <w:r>
              <w:t xml:space="preserve"> </w:t>
            </w:r>
            <w:r w:rsidRPr="00C70D9D">
              <w:t>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E3B" w:rsidRPr="001F367A" w:rsidTr="00306A6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E3B" w:rsidRDefault="00426E3B" w:rsidP="00306A60">
            <w:r>
              <w:t>Worki na śmieci 160 litrów, grube, minimum 10 sztuk w rolce, super mocne, odporne na rozerwanie, kolorowe do segregacji śmieci,</w:t>
            </w:r>
            <w:r w:rsidRPr="00E85AE7">
              <w:t xml:space="preserve"> grubość 35-40 mikronów</w:t>
            </w:r>
            <w:r>
              <w:t>, czarne.</w:t>
            </w:r>
          </w:p>
          <w:p w:rsidR="00426E3B" w:rsidRPr="00C70D9D" w:rsidRDefault="00426E3B" w:rsidP="00306A60">
            <w:pPr>
              <w:spacing w:line="276" w:lineRule="auto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5</w:t>
            </w:r>
            <w:r w:rsidRPr="00C70D9D">
              <w:t>0rolek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E3B" w:rsidRPr="001F367A" w:rsidTr="00306A6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E3B" w:rsidRPr="00C70D9D" w:rsidRDefault="00426E3B" w:rsidP="00426E3B">
            <w:pPr>
              <w:spacing w:line="276" w:lineRule="auto"/>
            </w:pPr>
            <w:r>
              <w:t>KRET granulki do udrażniania rur op.280g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3B" w:rsidRPr="00C70D9D" w:rsidRDefault="00426E3B" w:rsidP="00306A60">
            <w:pPr>
              <w:spacing w:line="276" w:lineRule="auto"/>
              <w:jc w:val="center"/>
            </w:pPr>
            <w:r>
              <w:t>25op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3B" w:rsidRPr="00272C46" w:rsidRDefault="00426E3B" w:rsidP="00306A60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E3B" w:rsidRPr="0012124F" w:rsidTr="00306A60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3B" w:rsidRPr="00062173" w:rsidRDefault="00426E3B" w:rsidP="00306A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3B" w:rsidRPr="00062173" w:rsidRDefault="00426E3B" w:rsidP="00306A60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426E3B" w:rsidRPr="00062173" w:rsidRDefault="00426E3B" w:rsidP="00306A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3B" w:rsidRPr="00062173" w:rsidRDefault="00426E3B" w:rsidP="00306A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3B" w:rsidRPr="00C112B3" w:rsidRDefault="00426E3B" w:rsidP="00306A60">
            <w:pPr>
              <w:jc w:val="center"/>
              <w:rPr>
                <w:color w:val="FF0000"/>
              </w:rPr>
            </w:pPr>
          </w:p>
          <w:p w:rsidR="00426E3B" w:rsidRPr="0012124F" w:rsidRDefault="00426E3B" w:rsidP="00306A60">
            <w:pPr>
              <w:jc w:val="center"/>
            </w:pPr>
          </w:p>
        </w:tc>
      </w:tr>
    </w:tbl>
    <w:p w:rsidR="00426E3B" w:rsidRPr="00602DE1" w:rsidRDefault="00426E3B" w:rsidP="00426E3B">
      <w:pPr>
        <w:rPr>
          <w:b/>
        </w:rPr>
      </w:pPr>
      <w:r w:rsidRPr="00E85AE7">
        <w:rPr>
          <w:b/>
        </w:rPr>
        <w:t>Uwaga:</w:t>
      </w:r>
    </w:p>
    <w:p w:rsidR="00426E3B" w:rsidRDefault="00426E3B" w:rsidP="00426E3B">
      <w:pPr>
        <w:rPr>
          <w:b/>
        </w:rPr>
      </w:pPr>
      <w:r w:rsidRPr="00602DE1">
        <w:rPr>
          <w:b/>
        </w:rPr>
        <w:t>Termin dostawy towaru do dnia</w:t>
      </w:r>
      <w:r>
        <w:rPr>
          <w:b/>
        </w:rPr>
        <w:t xml:space="preserve"> </w:t>
      </w:r>
      <w:r w:rsidRPr="00522B02">
        <w:rPr>
          <w:b/>
        </w:rPr>
        <w:t>-(</w:t>
      </w:r>
      <w:r w:rsidRPr="00522B02">
        <w:t>obowiązek wypełnienia</w:t>
      </w:r>
      <w:r w:rsidRPr="00522B02">
        <w:rPr>
          <w:b/>
        </w:rPr>
        <w:t>)……………………………</w:t>
      </w:r>
    </w:p>
    <w:p w:rsidR="00426E3B" w:rsidRPr="00602DE1" w:rsidRDefault="00426E3B" w:rsidP="00426E3B">
      <w:pPr>
        <w:rPr>
          <w:b/>
        </w:rPr>
      </w:pPr>
      <w:r w:rsidRPr="00602DE1">
        <w:rPr>
          <w:b/>
        </w:rPr>
        <w:t>Warunki zamawiającego po wybraniu najkorzystniejszej oferty: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</w:pPr>
      <w:r w:rsidRPr="00602DE1">
        <w:t>Zamawiający zapłaci za dostarczony towar przelewem w ciągu 14 dni od daty wystawienia faktury VAT.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</w:pPr>
      <w:r w:rsidRPr="00602DE1">
        <w:t>Zamawiający wymagać będzie , aby towar był dostarczony zgodnie z zamówieniem i na koszt Wykonawcy 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</w:pPr>
      <w:r w:rsidRPr="00602DE1">
        <w:t>Wykonawca będzie zobowiązany do należytego zabezpieczenia towaru na czas przewozu i ponosi całkowita odpowiedzialność za jego dostawę , kompletność, jakość i uszkodzenia w trakcie transportu.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</w:pPr>
      <w:r w:rsidRPr="00602DE1">
        <w:t>Zamawiający będzie zastrzegał sobie prawo pozostawić do dyspozycji Wykonawcy zamawiany towar nie odpowiadający wymogom jakościowym i zażądać od Wykonawcy wymiany towaru na pełnowartościowy.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Ilość przedmiotów ujętych w kolumnie „ILOŚĆ” może ulec zmianie w zależności od wartości całkowitej oferty.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Pojemności i gramatura przy dostawie muszą być zgodne z zapytaniem ofertowym (bez dolewek i gratisów).</w:t>
      </w:r>
    </w:p>
    <w:p w:rsidR="00426E3B" w:rsidRPr="00602DE1" w:rsidRDefault="00426E3B" w:rsidP="00426E3B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Data produkcji na środkach chemicznych</w:t>
      </w:r>
      <w:r>
        <w:rPr>
          <w:b/>
        </w:rPr>
        <w:t xml:space="preserve"> </w:t>
      </w:r>
      <w:proofErr w:type="spellStart"/>
      <w:r>
        <w:rPr>
          <w:b/>
        </w:rPr>
        <w:t>max</w:t>
      </w:r>
      <w:proofErr w:type="spellEnd"/>
      <w:r>
        <w:rPr>
          <w:b/>
        </w:rPr>
        <w:t>.</w:t>
      </w:r>
      <w:r w:rsidRPr="00602DE1">
        <w:rPr>
          <w:b/>
        </w:rPr>
        <w:t xml:space="preserve"> </w:t>
      </w:r>
      <w:r>
        <w:rPr>
          <w:b/>
        </w:rPr>
        <w:t>12</w:t>
      </w:r>
      <w:r w:rsidRPr="00602DE1">
        <w:rPr>
          <w:b/>
        </w:rPr>
        <w:t>0 dni od daty dostawy.</w:t>
      </w:r>
    </w:p>
    <w:p w:rsidR="00A33CF8" w:rsidRPr="00D155FF" w:rsidRDefault="00A33CF8" w:rsidP="00A33CF8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lastRenderedPageBreak/>
        <w:t xml:space="preserve">W przypadku odstąpienia od realizacji zamówienia, Wykonawca zapłaci karę umowną </w:t>
      </w:r>
      <w:r>
        <w:t>w wysokości 1% wartości zamówienia.</w:t>
      </w:r>
    </w:p>
    <w:p w:rsidR="00A33CF8" w:rsidRDefault="00A33CF8" w:rsidP="00A33CF8">
      <w:pPr>
        <w:pStyle w:val="Akapitzlist"/>
        <w:numPr>
          <w:ilvl w:val="0"/>
          <w:numId w:val="1"/>
        </w:numPr>
        <w:jc w:val="both"/>
        <w:rPr>
          <w:rFonts w:eastAsia="SimSun"/>
          <w:kern w:val="1"/>
          <w:lang w:bidi="hi-IN"/>
        </w:rPr>
      </w:pPr>
      <w:r w:rsidRPr="007C0AFA">
        <w:rPr>
          <w:rFonts w:eastAsia="SimSun"/>
          <w:kern w:val="1"/>
          <w:lang w:bidi="hi-IN"/>
        </w:rPr>
        <w:t xml:space="preserve">Wykonawca oświadcza, że wyraża zgodę na potrącenie w rozumieniu art. 498 i 499 kodeksu cywilnego powstałej należności w przypadku wystąpienia kar umownych </w:t>
      </w:r>
      <w:r>
        <w:rPr>
          <w:rFonts w:eastAsia="SimSun"/>
          <w:kern w:val="2"/>
          <w:lang w:bidi="hi-IN"/>
        </w:rPr>
        <w:t>określonych</w:t>
      </w:r>
      <w:r w:rsidRPr="007C0AFA">
        <w:rPr>
          <w:rFonts w:eastAsia="SimSun"/>
          <w:kern w:val="2"/>
          <w:lang w:bidi="hi-IN"/>
        </w:rPr>
        <w:t xml:space="preserve"> w niniejszych warunkach </w:t>
      </w:r>
      <w:r>
        <w:rPr>
          <w:rFonts w:eastAsia="SimSun"/>
          <w:kern w:val="1"/>
          <w:lang w:bidi="hi-IN"/>
        </w:rPr>
        <w:t>zamówienia oraz korekt faktur VAT</w:t>
      </w:r>
      <w:r w:rsidRPr="007C0AFA">
        <w:rPr>
          <w:rFonts w:eastAsia="SimSun"/>
          <w:kern w:val="1"/>
          <w:lang w:bidi="hi-IN"/>
        </w:rPr>
        <w:t>. Jednocześnie Wykonawca oświadcza, ż</w:t>
      </w:r>
      <w:r>
        <w:rPr>
          <w:rFonts w:eastAsia="SimSun"/>
          <w:kern w:val="1"/>
          <w:lang w:bidi="hi-IN"/>
        </w:rPr>
        <w:t>e powyższe nie zostało złożone pod wpływem błędu,</w:t>
      </w:r>
      <w:r w:rsidRPr="007C0AFA">
        <w:rPr>
          <w:rFonts w:eastAsia="SimSun"/>
          <w:kern w:val="1"/>
          <w:lang w:bidi="hi-IN"/>
        </w:rPr>
        <w:t xml:space="preserve"> ani nie jest obarczone jakąkolwiek inną wadą oświadczenia woli skutkującą jego nieważnością. </w:t>
      </w:r>
    </w:p>
    <w:p w:rsidR="00426E3B" w:rsidRPr="00A33CF8" w:rsidRDefault="00426E3B" w:rsidP="00A33CF8">
      <w:pPr>
        <w:ind w:left="360"/>
        <w:jc w:val="both"/>
        <w:rPr>
          <w:b/>
        </w:rPr>
      </w:pPr>
    </w:p>
    <w:p w:rsidR="00426E3B" w:rsidRPr="00602DE1" w:rsidRDefault="00426E3B" w:rsidP="00426E3B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426E3B" w:rsidRPr="00602DE1" w:rsidRDefault="00426E3B" w:rsidP="00426E3B">
      <w:pPr>
        <w:ind w:left="360"/>
        <w:jc w:val="both"/>
        <w:rPr>
          <w:b/>
        </w:rPr>
      </w:pPr>
    </w:p>
    <w:p w:rsidR="00426E3B" w:rsidRPr="00602DE1" w:rsidRDefault="00426E3B" w:rsidP="00426E3B">
      <w:pPr>
        <w:rPr>
          <w:b/>
        </w:rPr>
      </w:pPr>
      <w:r w:rsidRPr="00602DE1">
        <w:rPr>
          <w:b/>
        </w:rPr>
        <w:t>Na egzemplarzu oferty proszę postawić pieczątkę firmy i podpis osoby wystawiającej ceny.</w:t>
      </w:r>
    </w:p>
    <w:p w:rsidR="00426E3B" w:rsidRDefault="00426E3B" w:rsidP="00426E3B">
      <w:pPr>
        <w:rPr>
          <w:b/>
        </w:rPr>
      </w:pPr>
      <w:r w:rsidRPr="00602DE1">
        <w:rPr>
          <w:b/>
        </w:rPr>
        <w:t>Odesłanie podpisanej oferty Formularza cenowego oznaczać będzie zaakceptowane wszystkich wyżej wymienionych warunków zamówienia.</w:t>
      </w:r>
    </w:p>
    <w:p w:rsidR="00426E3B" w:rsidRDefault="00426E3B" w:rsidP="00426E3B"/>
    <w:p w:rsidR="00426E3B" w:rsidRPr="00602DE1" w:rsidRDefault="00426E3B" w:rsidP="00426E3B">
      <w:r w:rsidRPr="00237988">
        <w:rPr>
          <w:sz w:val="22"/>
          <w:szCs w:val="22"/>
        </w:rPr>
        <w:t xml:space="preserve">  </w:t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602DE1">
        <w:t>Z poważaniem</w:t>
      </w:r>
    </w:p>
    <w:p w:rsidR="00426E3B" w:rsidRDefault="00426E3B" w:rsidP="00426E3B">
      <w:r w:rsidRPr="00602DE1">
        <w:t>Pieczątka i podpis oferenta</w:t>
      </w:r>
    </w:p>
    <w:p w:rsidR="00426E3B" w:rsidRDefault="00426E3B" w:rsidP="00426E3B"/>
    <w:p w:rsidR="00426E3B" w:rsidRDefault="00426E3B" w:rsidP="00426E3B"/>
    <w:p w:rsidR="00426E3B" w:rsidRDefault="00426E3B" w:rsidP="00426E3B"/>
    <w:p w:rsidR="001F687A" w:rsidRDefault="00426E3B" w:rsidP="00426E3B">
      <w:r>
        <w:t>…………………………….                                                        ……………………………</w:t>
      </w:r>
    </w:p>
    <w:sectPr w:rsidR="001F687A" w:rsidSect="001F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25F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6E3B"/>
    <w:rsid w:val="001F687A"/>
    <w:rsid w:val="00426E3B"/>
    <w:rsid w:val="00A3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E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6E3B"/>
    <w:pPr>
      <w:ind w:left="720"/>
      <w:contextualSpacing/>
    </w:pPr>
  </w:style>
  <w:style w:type="paragraph" w:customStyle="1" w:styleId="Textbody">
    <w:name w:val="Text body"/>
    <w:basedOn w:val="Normalny"/>
    <w:rsid w:val="00A33CF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link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cp:lastPrinted>2023-07-10T11:35:00Z</cp:lastPrinted>
  <dcterms:created xsi:type="dcterms:W3CDTF">2023-07-10T11:21:00Z</dcterms:created>
  <dcterms:modified xsi:type="dcterms:W3CDTF">2023-07-10T11:37:00Z</dcterms:modified>
</cp:coreProperties>
</file>